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AD93" w14:textId="00BA5562" w:rsidR="00BA2D74" w:rsidRDefault="00BA2D74" w:rsidP="00BA2D74">
      <w:pPr>
        <w:spacing w:after="0"/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noProof/>
          <w:sz w:val="32"/>
          <w:szCs w:val="36"/>
        </w:rPr>
        <w:drawing>
          <wp:anchor distT="0" distB="0" distL="114300" distR="114300" simplePos="0" relativeHeight="251658240" behindDoc="1" locked="0" layoutInCell="1" allowOverlap="1" wp14:anchorId="4E090547" wp14:editId="757B2CD4">
            <wp:simplePos x="0" y="0"/>
            <wp:positionH relativeFrom="margin">
              <wp:posOffset>-323491</wp:posOffset>
            </wp:positionH>
            <wp:positionV relativeFrom="paragraph">
              <wp:posOffset>-569343</wp:posOffset>
            </wp:positionV>
            <wp:extent cx="7078501" cy="965835"/>
            <wp:effectExtent l="0" t="0" r="8255" b="5715"/>
            <wp:wrapNone/>
            <wp:docPr id="109487604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33" cy="97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44F680" w14:textId="77777777" w:rsidR="00BA2D74" w:rsidRPr="00D271C4" w:rsidRDefault="00BA2D74" w:rsidP="00BA2D74">
      <w:pPr>
        <w:spacing w:after="0"/>
        <w:jc w:val="center"/>
        <w:rPr>
          <w:b/>
          <w:bCs/>
          <w:sz w:val="4"/>
          <w:szCs w:val="6"/>
        </w:rPr>
      </w:pPr>
    </w:p>
    <w:p w14:paraId="3B935CB7" w14:textId="782764AF" w:rsidR="00BA2D74" w:rsidRPr="00BA2D74" w:rsidRDefault="00CC6DA1" w:rsidP="00BA2D74">
      <w:pPr>
        <w:spacing w:after="0"/>
        <w:jc w:val="center"/>
        <w:rPr>
          <w:b/>
          <w:bCs/>
          <w:sz w:val="32"/>
          <w:szCs w:val="36"/>
          <w:u w:val="double"/>
        </w:rPr>
      </w:pPr>
      <w:r>
        <w:rPr>
          <w:rFonts w:hint="eastAsia"/>
          <w:b/>
          <w:bCs/>
          <w:sz w:val="32"/>
          <w:szCs w:val="36"/>
          <w:u w:val="double"/>
        </w:rPr>
        <w:t xml:space="preserve">CPCNY </w:t>
      </w:r>
      <w:r w:rsidR="000C2794">
        <w:rPr>
          <w:rFonts w:hint="eastAsia"/>
          <w:b/>
          <w:bCs/>
          <w:sz w:val="32"/>
          <w:szCs w:val="36"/>
          <w:u w:val="double"/>
        </w:rPr>
        <w:t>May</w:t>
      </w:r>
      <w:r w:rsidRPr="00CC6DA1">
        <w:rPr>
          <w:b/>
          <w:bCs/>
          <w:sz w:val="32"/>
          <w:szCs w:val="36"/>
          <w:u w:val="double"/>
        </w:rPr>
        <w:t xml:space="preserve"> 2026 Family Worship Guide</w:t>
      </w:r>
    </w:p>
    <w:p w14:paraId="0D41F888" w14:textId="354D4F27" w:rsidR="00BA2D74" w:rsidRDefault="00BA2D74" w:rsidP="00BA2D74">
      <w:pPr>
        <w:jc w:val="center"/>
        <w:rPr>
          <w:b/>
          <w:bCs/>
        </w:rPr>
      </w:pPr>
      <w:r>
        <w:rPr>
          <w:rFonts w:hint="eastAsia"/>
          <w:b/>
          <w:bCs/>
        </w:rPr>
        <w:t>*</w:t>
      </w:r>
      <w:r w:rsidR="00CC6DA1" w:rsidRPr="00CC6DA1">
        <w:t xml:space="preserve"> </w:t>
      </w:r>
      <w:r w:rsidR="00CC6DA1" w:rsidRPr="00CC6DA1">
        <w:rPr>
          <w:rFonts w:ascii="Arial" w:hAnsi="Arial" w:cs="Arial"/>
          <w:b/>
          <w:bCs/>
        </w:rPr>
        <w:t>When holding family worship at home, you may follow this order as a guide.</w:t>
      </w:r>
      <w:r w:rsidR="00CC6DA1" w:rsidRPr="00CC6DA1">
        <w:rPr>
          <w:rFonts w:ascii="Arial" w:hAnsi="Arial" w:cs="Arial"/>
          <w:b/>
          <w:bCs/>
        </w:rPr>
        <w:br/>
        <w:t>Feel free to omit or adjust parts as needed.</w:t>
      </w:r>
    </w:p>
    <w:p w14:paraId="7CAD2692" w14:textId="7788A73F" w:rsidR="00BA2D74" w:rsidRDefault="00BA2D74" w:rsidP="00BA2D74">
      <w:pPr>
        <w:rPr>
          <w:b/>
          <w:bCs/>
        </w:rPr>
      </w:pPr>
      <w:r w:rsidRPr="00BA2D74">
        <w:rPr>
          <w:rFonts w:hint="eastAsia"/>
          <w:b/>
          <w:bCs/>
        </w:rPr>
        <w:sym w:font="Wingdings" w:char="F0D8"/>
      </w:r>
      <w:r w:rsidRPr="00BA2D74">
        <w:rPr>
          <w:rFonts w:hint="eastAsia"/>
          <w:b/>
          <w:bCs/>
        </w:rPr>
        <w:t xml:space="preserve"> </w:t>
      </w:r>
      <w:r w:rsidR="00CC6DA1" w:rsidRPr="00CC6DA1">
        <w:rPr>
          <w:b/>
          <w:bCs/>
        </w:rPr>
        <w:t>Materials: Bible, a prepared heart</w:t>
      </w:r>
    </w:p>
    <w:p w14:paraId="339B708B" w14:textId="2619E4D8" w:rsidR="00BA2740" w:rsidRPr="00BA2740" w:rsidRDefault="00BA2740" w:rsidP="00BA2D74">
      <w:pPr>
        <w:rPr>
          <w:b/>
          <w:bCs/>
          <w:i/>
          <w:iCs/>
          <w:color w:val="000000" w:themeColor="text1"/>
        </w:rPr>
      </w:pPr>
      <w:r w:rsidRPr="005D08EC">
        <w:rPr>
          <w:rFonts w:hint="eastAsia"/>
          <w:b/>
          <w:bCs/>
          <w:i/>
          <w:iCs/>
          <w:color w:val="000000" w:themeColor="text1"/>
        </w:rPr>
        <w:t xml:space="preserve">I. </w:t>
      </w:r>
      <w:r>
        <w:rPr>
          <w:rFonts w:hint="eastAsia"/>
          <w:b/>
          <w:bCs/>
          <w:i/>
          <w:iCs/>
          <w:color w:val="000000" w:themeColor="text1"/>
        </w:rPr>
        <w:t>Worship</w:t>
      </w:r>
    </w:p>
    <w:p w14:paraId="0F8D4538" w14:textId="1828EDBF" w:rsidR="00BA2D74" w:rsidRDefault="004F7079" w:rsidP="009B2046">
      <w:pPr>
        <w:pStyle w:val="a6"/>
        <w:numPr>
          <w:ilvl w:val="0"/>
          <w:numId w:val="1"/>
        </w:numPr>
        <w:spacing w:line="276" w:lineRule="auto"/>
        <w:rPr>
          <w:b/>
          <w:bCs/>
        </w:rPr>
      </w:pPr>
      <w:r w:rsidRPr="004F7079">
        <w:rPr>
          <w:b/>
          <w:bCs/>
        </w:rPr>
        <w:t>Confession of Faith</w:t>
      </w:r>
      <w:r w:rsidR="00BA2D74">
        <w:rPr>
          <w:rFonts w:hint="eastAsia"/>
          <w:b/>
          <w:bCs/>
        </w:rPr>
        <w:t xml:space="preserve">: </w:t>
      </w:r>
      <w:r w:rsidRPr="004F7079">
        <w:t>The Apostles’ Creed (all together)</w:t>
      </w:r>
    </w:p>
    <w:p w14:paraId="3466351F" w14:textId="64FBD626" w:rsidR="00BA2D74" w:rsidRDefault="004F7079" w:rsidP="009B2046">
      <w:pPr>
        <w:pStyle w:val="a6"/>
        <w:numPr>
          <w:ilvl w:val="0"/>
          <w:numId w:val="1"/>
        </w:numPr>
        <w:spacing w:line="276" w:lineRule="auto"/>
        <w:rPr>
          <w:b/>
          <w:bCs/>
        </w:rPr>
      </w:pPr>
      <w:r w:rsidRPr="004F7079">
        <w:rPr>
          <w:b/>
          <w:bCs/>
        </w:rPr>
        <w:t>Hymn</w:t>
      </w:r>
      <w:r w:rsidR="00BA2D74">
        <w:rPr>
          <w:rFonts w:hint="eastAsia"/>
          <w:b/>
          <w:bCs/>
        </w:rPr>
        <w:t>:</w:t>
      </w:r>
      <w:r>
        <w:rPr>
          <w:rFonts w:hint="eastAsia"/>
          <w:b/>
          <w:bCs/>
        </w:rPr>
        <w:t xml:space="preserve"> </w:t>
      </w:r>
      <w:r w:rsidRPr="004F7079">
        <w:t xml:space="preserve">No. </w:t>
      </w:r>
      <w:r w:rsidR="000C2794">
        <w:rPr>
          <w:rFonts w:hint="eastAsia"/>
        </w:rPr>
        <w:t>310</w:t>
      </w:r>
      <w:r w:rsidRPr="004F7079">
        <w:t xml:space="preserve">, </w:t>
      </w:r>
      <w:r w:rsidRPr="004F7079">
        <w:rPr>
          <w:i/>
          <w:iCs/>
        </w:rPr>
        <w:t>“</w:t>
      </w:r>
      <w:r w:rsidR="000C2794">
        <w:rPr>
          <w:rFonts w:hint="eastAsia"/>
          <w:i/>
          <w:iCs/>
        </w:rPr>
        <w:t>I know not why God</w:t>
      </w:r>
      <w:r w:rsidR="000C2794">
        <w:rPr>
          <w:i/>
          <w:iCs/>
        </w:rPr>
        <w:t>’</w:t>
      </w:r>
      <w:r w:rsidR="000C2794">
        <w:rPr>
          <w:rFonts w:hint="eastAsia"/>
          <w:i/>
          <w:iCs/>
        </w:rPr>
        <w:t>s wonderous grace</w:t>
      </w:r>
      <w:r w:rsidRPr="004F7079">
        <w:rPr>
          <w:i/>
          <w:iCs/>
        </w:rPr>
        <w:t>”</w:t>
      </w:r>
      <w:r>
        <w:rPr>
          <w:rFonts w:hint="eastAsia"/>
        </w:rPr>
        <w:t xml:space="preserve"> </w:t>
      </w:r>
    </w:p>
    <w:p w14:paraId="03B0EE75" w14:textId="7713A067" w:rsidR="00BA2D74" w:rsidRDefault="004F7079" w:rsidP="009B2046">
      <w:pPr>
        <w:pStyle w:val="a6"/>
        <w:numPr>
          <w:ilvl w:val="0"/>
          <w:numId w:val="1"/>
        </w:numPr>
        <w:spacing w:line="276" w:lineRule="auto"/>
        <w:rPr>
          <w:b/>
          <w:bCs/>
        </w:rPr>
      </w:pPr>
      <w:r w:rsidRPr="004F7079">
        <w:rPr>
          <w:b/>
          <w:bCs/>
        </w:rPr>
        <w:t>Representative Prayer</w:t>
      </w:r>
      <w:r w:rsidR="00BA2D74">
        <w:rPr>
          <w:rFonts w:hint="eastAsia"/>
          <w:b/>
          <w:bCs/>
        </w:rPr>
        <w:t xml:space="preserve">: </w:t>
      </w:r>
      <w:r w:rsidRPr="004F7079">
        <w:t>A designated family member prays for about 1–2 minutes.</w:t>
      </w:r>
    </w:p>
    <w:p w14:paraId="0B5824E2" w14:textId="228F9FAA" w:rsidR="00A657F9" w:rsidRPr="00A657F9" w:rsidRDefault="004F7079" w:rsidP="00A657F9">
      <w:pPr>
        <w:pStyle w:val="a6"/>
        <w:numPr>
          <w:ilvl w:val="0"/>
          <w:numId w:val="1"/>
        </w:numPr>
        <w:spacing w:before="240" w:line="276" w:lineRule="auto"/>
      </w:pPr>
      <w:r w:rsidRPr="004F7079">
        <w:rPr>
          <w:b/>
          <w:bCs/>
        </w:rPr>
        <w:t>Scripture Reading</w:t>
      </w:r>
      <w:r w:rsidR="00A657F9">
        <w:rPr>
          <w:rFonts w:hint="eastAsia"/>
          <w:b/>
          <w:bCs/>
        </w:rPr>
        <w:t xml:space="preserve">: </w:t>
      </w:r>
      <w:r w:rsidR="000C2794">
        <w:rPr>
          <w:rFonts w:hint="eastAsia"/>
          <w:b/>
          <w:bCs/>
        </w:rPr>
        <w:t>Isaiah 14</w:t>
      </w:r>
      <w:r w:rsidR="00DF5590">
        <w:rPr>
          <w:rFonts w:hint="eastAsia"/>
          <w:b/>
          <w:bCs/>
        </w:rPr>
        <w:t>:1-27</w:t>
      </w:r>
      <w:r w:rsidR="000C2794">
        <w:rPr>
          <w:rFonts w:hint="eastAsia"/>
          <w:b/>
          <w:bCs/>
        </w:rPr>
        <w:t xml:space="preserve"> </w:t>
      </w:r>
      <w:r w:rsidRPr="00350BDE">
        <w:rPr>
          <w:w w:val="80"/>
        </w:rPr>
        <w:t>(Read aloud together or take turns reading as a family.)</w:t>
      </w:r>
    </w:p>
    <w:p w14:paraId="709D5DC8" w14:textId="77777777" w:rsidR="00BA2740" w:rsidRPr="00BA2740" w:rsidRDefault="00BA2740" w:rsidP="000C2794">
      <w:pPr>
        <w:pStyle w:val="a6"/>
        <w:numPr>
          <w:ilvl w:val="0"/>
          <w:numId w:val="1"/>
        </w:numPr>
        <w:spacing w:after="0" w:line="360" w:lineRule="auto"/>
      </w:pPr>
      <w:r w:rsidRPr="00BA2740">
        <w:rPr>
          <w:b/>
          <w:bCs/>
          <w:w w:val="90"/>
        </w:rPr>
        <w:t>Word Meditation (Guided Sharing):</w:t>
      </w:r>
      <w:r>
        <w:rPr>
          <w:rFonts w:hint="eastAsia"/>
          <w:b/>
          <w:bCs/>
          <w:w w:val="90"/>
        </w:rPr>
        <w:t xml:space="preserve"> </w:t>
      </w:r>
      <w:r w:rsidRPr="00BA2740">
        <w:rPr>
          <w:b/>
          <w:bCs/>
          <w:w w:val="90"/>
        </w:rPr>
        <w:t>The leader reads and shares the message.</w:t>
      </w:r>
    </w:p>
    <w:p w14:paraId="15424534" w14:textId="77777777" w:rsidR="000C2794" w:rsidRDefault="000C2794" w:rsidP="000C2794">
      <w:pPr>
        <w:spacing w:after="0"/>
        <w:ind w:firstLine="800"/>
      </w:pPr>
      <w:r>
        <w:t xml:space="preserve">Today, the Isaiah 14 that we read together may appear, on the surface, to be a passage </w:t>
      </w:r>
    </w:p>
    <w:p w14:paraId="18E5D089" w14:textId="77777777" w:rsidR="000C2794" w:rsidRDefault="000C2794" w:rsidP="000C2794">
      <w:pPr>
        <w:spacing w:after="0"/>
        <w:ind w:firstLine="800"/>
      </w:pPr>
      <w:r>
        <w:t xml:space="preserve">about God’s judgment against the king of Babylon. </w:t>
      </w:r>
    </w:p>
    <w:p w14:paraId="0F821045" w14:textId="77777777" w:rsidR="000C2794" w:rsidRDefault="000C2794" w:rsidP="000C2794">
      <w:pPr>
        <w:spacing w:after="0"/>
        <w:ind w:firstLine="800"/>
      </w:pPr>
      <w:r>
        <w:t>However, within it is a much deeper message.</w:t>
      </w:r>
      <w:r>
        <w:rPr>
          <w:rFonts w:hint="eastAsia"/>
        </w:rPr>
        <w:t xml:space="preserve"> </w:t>
      </w:r>
      <w:r>
        <w:t>It reveals that God is the One who humbles</w:t>
      </w:r>
    </w:p>
    <w:p w14:paraId="7C204619" w14:textId="0BB6EF00" w:rsidR="000C2794" w:rsidRDefault="000C2794" w:rsidP="000C2794">
      <w:pPr>
        <w:ind w:firstLine="800"/>
      </w:pPr>
      <w:r>
        <w:t>the proud and restores His people who are suffering.</w:t>
      </w:r>
    </w:p>
    <w:p w14:paraId="7555C10E" w14:textId="77777777" w:rsidR="000C2794" w:rsidRDefault="000C2794" w:rsidP="000C2794">
      <w:pPr>
        <w:pStyle w:val="a6"/>
        <w:spacing w:after="0"/>
        <w:ind w:left="800"/>
        <w:rPr>
          <w:b/>
          <w:bCs/>
        </w:rPr>
      </w:pPr>
      <w:r w:rsidRPr="000C2794">
        <w:rPr>
          <w:b/>
          <w:bCs/>
        </w:rPr>
        <w:t>First, God does not delight in pride.</w:t>
      </w:r>
    </w:p>
    <w:p w14:paraId="3DC9CE2C" w14:textId="77777777" w:rsidR="000C2794" w:rsidRDefault="000C2794" w:rsidP="00350BDE">
      <w:pPr>
        <w:spacing w:after="0"/>
        <w:ind w:firstLine="800"/>
      </w:pPr>
      <w:r w:rsidRPr="000C2794">
        <w:t>In Isaiah 14, the king of Babylon thought he could exalt himself.</w:t>
      </w:r>
    </w:p>
    <w:p w14:paraId="051E2BC1" w14:textId="51F2B66A" w:rsidR="000C2794" w:rsidRDefault="000C2794" w:rsidP="00350BDE">
      <w:pPr>
        <w:spacing w:after="0"/>
        <w:ind w:firstLine="800"/>
      </w:pPr>
      <w:r w:rsidRPr="000C2794">
        <w:t>“</w:t>
      </w:r>
      <w:r w:rsidRPr="000C2794">
        <w:rPr>
          <w:i/>
          <w:iCs/>
        </w:rPr>
        <w:t>I will ascend to heaven…</w:t>
      </w:r>
      <w:r w:rsidRPr="000C2794">
        <w:rPr>
          <w:rFonts w:hint="eastAsia"/>
          <w:i/>
          <w:iCs/>
        </w:rPr>
        <w:t xml:space="preserve"> </w:t>
      </w:r>
      <w:r w:rsidRPr="000C2794">
        <w:rPr>
          <w:i/>
          <w:iCs/>
        </w:rPr>
        <w:t>I will make myself like the Most High.</w:t>
      </w:r>
      <w:r w:rsidRPr="000C2794">
        <w:t>”</w:t>
      </w:r>
      <w:r>
        <w:rPr>
          <w:rFonts w:hint="eastAsia"/>
        </w:rPr>
        <w:t xml:space="preserve"> </w:t>
      </w:r>
      <w:r w:rsidRPr="000C2794">
        <w:t>(Isaiah 14:13–14, ESV)</w:t>
      </w:r>
    </w:p>
    <w:p w14:paraId="392DFFFA" w14:textId="54A90E74" w:rsidR="000C2794" w:rsidRDefault="000C2794" w:rsidP="00350BDE">
      <w:pPr>
        <w:spacing w:after="0"/>
        <w:ind w:firstLine="800"/>
      </w:pPr>
      <w:r w:rsidRPr="000C2794">
        <w:t>He relied on his own power and glory. He believed he could become great without God.</w:t>
      </w:r>
    </w:p>
    <w:p w14:paraId="64A8ACED" w14:textId="72493C01" w:rsidR="000C2794" w:rsidRDefault="000C2794" w:rsidP="00350BDE">
      <w:pPr>
        <w:spacing w:after="0"/>
        <w:ind w:firstLine="800"/>
      </w:pPr>
      <w:r w:rsidRPr="000C2794">
        <w:t>But God says:</w:t>
      </w:r>
      <w:r>
        <w:rPr>
          <w:rFonts w:hint="eastAsia"/>
        </w:rPr>
        <w:t xml:space="preserve"> </w:t>
      </w:r>
      <w:r w:rsidRPr="000C2794">
        <w:t>“</w:t>
      </w:r>
      <w:r w:rsidRPr="000C2794">
        <w:rPr>
          <w:i/>
          <w:iCs/>
        </w:rPr>
        <w:t>But you are brought down to Sheol,</w:t>
      </w:r>
      <w:r w:rsidRPr="000C2794">
        <w:rPr>
          <w:rFonts w:hint="eastAsia"/>
          <w:i/>
          <w:iCs/>
        </w:rPr>
        <w:t xml:space="preserve"> </w:t>
      </w:r>
      <w:r w:rsidRPr="000C2794">
        <w:rPr>
          <w:i/>
          <w:iCs/>
        </w:rPr>
        <w:t>to the far reaches of the pit</w:t>
      </w:r>
      <w:r w:rsidRPr="000C2794">
        <w:t>.”</w:t>
      </w:r>
      <w:r>
        <w:rPr>
          <w:rFonts w:hint="eastAsia"/>
        </w:rPr>
        <w:t xml:space="preserve"> (</w:t>
      </w:r>
      <w:r w:rsidRPr="000C2794">
        <w:t>14:15)</w:t>
      </w:r>
    </w:p>
    <w:p w14:paraId="29DD1386" w14:textId="77777777" w:rsidR="000C2794" w:rsidRDefault="000C2794" w:rsidP="000C2794">
      <w:pPr>
        <w:spacing w:after="0"/>
        <w:ind w:firstLine="800"/>
      </w:pPr>
      <w:r w:rsidRPr="000C2794">
        <w:t xml:space="preserve">The world may define success as rising </w:t>
      </w:r>
      <w:r w:rsidRPr="000C2794">
        <w:t>higher</w:t>
      </w:r>
      <w:r w:rsidRPr="000C2794">
        <w:t xml:space="preserve">, but God sees a proud heart as one of the </w:t>
      </w:r>
    </w:p>
    <w:p w14:paraId="73DDB079" w14:textId="41991C3C" w:rsidR="000C2794" w:rsidRDefault="000C2794" w:rsidP="000C2794">
      <w:pPr>
        <w:ind w:firstLine="800"/>
        <w:rPr>
          <w:rFonts w:hint="eastAsia"/>
        </w:rPr>
      </w:pPr>
      <w:r w:rsidRPr="000C2794">
        <w:t>most dangerous sins, because pride causes people to think they can live without God.</w:t>
      </w:r>
    </w:p>
    <w:p w14:paraId="58B59FAA" w14:textId="2CF60D90" w:rsidR="00350BDE" w:rsidRPr="00350BDE" w:rsidRDefault="00350BDE" w:rsidP="00350BDE">
      <w:pPr>
        <w:spacing w:after="0"/>
        <w:ind w:firstLine="800"/>
        <w:rPr>
          <w:b/>
          <w:bCs/>
        </w:rPr>
      </w:pPr>
      <w:r w:rsidRPr="00350BDE">
        <w:rPr>
          <w:b/>
          <w:bCs/>
        </w:rPr>
        <w:t xml:space="preserve">Second, </w:t>
      </w:r>
      <w:r w:rsidR="000C2794" w:rsidRPr="000C2794">
        <w:rPr>
          <w:b/>
          <w:bCs/>
        </w:rPr>
        <w:t>God does not forget His people.</w:t>
      </w:r>
    </w:p>
    <w:p w14:paraId="5BA535A3" w14:textId="77777777" w:rsidR="000C2794" w:rsidRDefault="000C2794" w:rsidP="000C2794">
      <w:pPr>
        <w:spacing w:after="0"/>
        <w:ind w:firstLine="800"/>
      </w:pPr>
      <w:r w:rsidRPr="000C2794">
        <w:t xml:space="preserve">This chapter does not end only with judgment. God promises that He will once again have </w:t>
      </w:r>
    </w:p>
    <w:p w14:paraId="2738EE06" w14:textId="4E101FEA" w:rsidR="000C2794" w:rsidRDefault="000C2794" w:rsidP="000C2794">
      <w:pPr>
        <w:spacing w:after="0"/>
        <w:ind w:firstLine="800"/>
      </w:pPr>
      <w:r w:rsidRPr="000C2794">
        <w:t>compassion on His suffering people and restore them.</w:t>
      </w:r>
    </w:p>
    <w:p w14:paraId="6DEDE3E5" w14:textId="77777777" w:rsidR="000C2794" w:rsidRDefault="000C2794" w:rsidP="00350BDE">
      <w:pPr>
        <w:pStyle w:val="a6"/>
        <w:ind w:left="800"/>
      </w:pPr>
      <w:r w:rsidRPr="000C2794">
        <w:t>At that time, Israel was living in fear and hardship because of Babylon. Yet God says:</w:t>
      </w:r>
      <w:r w:rsidRPr="000C2794">
        <w:t xml:space="preserve"> </w:t>
      </w:r>
    </w:p>
    <w:p w14:paraId="4D9EB5BF" w14:textId="680F1053" w:rsidR="000C2794" w:rsidRDefault="000C2794" w:rsidP="00350BDE">
      <w:pPr>
        <w:pStyle w:val="a6"/>
        <w:ind w:left="800"/>
      </w:pPr>
      <w:r w:rsidRPr="000C2794">
        <w:t>“</w:t>
      </w:r>
      <w:r w:rsidRPr="000C2794">
        <w:rPr>
          <w:i/>
          <w:iCs/>
        </w:rPr>
        <w:t>For the LORD will have compassion on Jacob and will again choose Israel, and will set them in their own land</w:t>
      </w:r>
      <w:r w:rsidRPr="000C2794">
        <w:t>.”</w:t>
      </w:r>
      <w:r>
        <w:rPr>
          <w:rFonts w:hint="eastAsia"/>
        </w:rPr>
        <w:t xml:space="preserve"> </w:t>
      </w:r>
      <w:r w:rsidRPr="000C2794">
        <w:t>(Isaiah 14:1, ESV)</w:t>
      </w:r>
    </w:p>
    <w:p w14:paraId="5CF0A10F" w14:textId="7E7A6577" w:rsidR="000C2794" w:rsidRDefault="000C2794" w:rsidP="00350BDE">
      <w:pPr>
        <w:pStyle w:val="a6"/>
        <w:ind w:left="800"/>
        <w:rPr>
          <w:rFonts w:hint="eastAsia"/>
        </w:rPr>
      </w:pPr>
      <w:r w:rsidRPr="000C2794">
        <w:t>This means that God never abandons His people.</w:t>
      </w:r>
      <w:r>
        <w:rPr>
          <w:rFonts w:hint="eastAsia"/>
        </w:rPr>
        <w:t xml:space="preserve"> </w:t>
      </w:r>
      <w:r w:rsidRPr="000C2794">
        <w:t>And just as He promised, God eventually delivered Israel from Babylon and brought restoration.</w:t>
      </w:r>
    </w:p>
    <w:p w14:paraId="6B57A7F3" w14:textId="77777777" w:rsidR="000C2794" w:rsidRDefault="000C2794" w:rsidP="00350BDE">
      <w:pPr>
        <w:spacing w:after="0"/>
        <w:ind w:firstLine="800"/>
      </w:pPr>
      <w:r w:rsidRPr="000C2794">
        <w:lastRenderedPageBreak/>
        <w:t xml:space="preserve">As we live our lives, there are times when we become discouraged because of enemies or </w:t>
      </w:r>
    </w:p>
    <w:p w14:paraId="66BB5A92" w14:textId="77777777" w:rsidR="000C2794" w:rsidRDefault="000C2794" w:rsidP="00350BDE">
      <w:pPr>
        <w:spacing w:after="0"/>
        <w:ind w:firstLine="800"/>
      </w:pPr>
      <w:r w:rsidRPr="000C2794">
        <w:t xml:space="preserve">difficult circumstances, and times when our hearts feel overwhelmed. But even today, God </w:t>
      </w:r>
    </w:p>
    <w:p w14:paraId="046821FB" w14:textId="1CD306DF" w:rsidR="000C2794" w:rsidRDefault="000C2794" w:rsidP="000C2794">
      <w:pPr>
        <w:ind w:firstLine="800"/>
      </w:pPr>
      <w:r w:rsidRPr="000C2794">
        <w:t>remembers His people and fulfills His promises.</w:t>
      </w:r>
    </w:p>
    <w:p w14:paraId="60628357" w14:textId="77777777" w:rsidR="000C2794" w:rsidRPr="000C2794" w:rsidRDefault="000C2794" w:rsidP="000C2794">
      <w:pPr>
        <w:pStyle w:val="a6"/>
        <w:spacing w:after="0"/>
        <w:ind w:left="800"/>
      </w:pPr>
      <w:r w:rsidRPr="000C2794">
        <w:t>Isaiah 14 teaches us two important lessons.</w:t>
      </w:r>
    </w:p>
    <w:p w14:paraId="3E557C8B" w14:textId="77777777" w:rsidR="000C2794" w:rsidRPr="000C2794" w:rsidRDefault="000C2794" w:rsidP="000C2794">
      <w:pPr>
        <w:pStyle w:val="a6"/>
        <w:spacing w:after="0"/>
        <w:ind w:left="800"/>
      </w:pPr>
      <w:r w:rsidRPr="000C2794">
        <w:rPr>
          <w:b/>
          <w:bCs/>
        </w:rPr>
        <w:t>First, do not be proud.</w:t>
      </w:r>
      <w:r w:rsidRPr="000C2794">
        <w:br/>
        <w:t>We must remember that everything we have is by the grace of God.</w:t>
      </w:r>
    </w:p>
    <w:p w14:paraId="7097B576" w14:textId="77777777" w:rsidR="000C2794" w:rsidRPr="000C2794" w:rsidRDefault="000C2794" w:rsidP="000C2794">
      <w:pPr>
        <w:pStyle w:val="a6"/>
        <w:spacing w:after="0"/>
        <w:ind w:left="800"/>
      </w:pPr>
      <w:r w:rsidRPr="000C2794">
        <w:t>God humbles the proud, but He upholds those who humbly trust in Him.</w:t>
      </w:r>
    </w:p>
    <w:p w14:paraId="07196F53" w14:textId="77777777" w:rsidR="000C2794" w:rsidRPr="000C2794" w:rsidRDefault="000C2794" w:rsidP="000C2794">
      <w:pPr>
        <w:pStyle w:val="a6"/>
        <w:spacing w:after="0"/>
        <w:ind w:left="800"/>
        <w:rPr>
          <w:b/>
          <w:bCs/>
        </w:rPr>
      </w:pPr>
      <w:r w:rsidRPr="000C2794">
        <w:rPr>
          <w:b/>
          <w:bCs/>
        </w:rPr>
        <w:t>Second, trust God even in difficult times.</w:t>
      </w:r>
    </w:p>
    <w:p w14:paraId="75D07593" w14:textId="77777777" w:rsidR="000C2794" w:rsidRPr="000C2794" w:rsidRDefault="000C2794" w:rsidP="00010974">
      <w:pPr>
        <w:pStyle w:val="a6"/>
        <w:ind w:left="800"/>
      </w:pPr>
      <w:r w:rsidRPr="000C2794">
        <w:t>God cares for His people to the very end and fulfills His Word.</w:t>
      </w:r>
    </w:p>
    <w:p w14:paraId="72464E5D" w14:textId="77777777" w:rsidR="00010974" w:rsidRDefault="000C2794" w:rsidP="00010974">
      <w:pPr>
        <w:spacing w:after="0"/>
        <w:ind w:firstLineChars="363" w:firstLine="799"/>
      </w:pPr>
      <w:r w:rsidRPr="000C2794">
        <w:t xml:space="preserve">May our family become a family that depends not on the strength or conditions of this </w:t>
      </w:r>
    </w:p>
    <w:p w14:paraId="2473F1E8" w14:textId="120F5BED" w:rsidR="000C2794" w:rsidRPr="000C2794" w:rsidRDefault="000C2794" w:rsidP="00010974">
      <w:pPr>
        <w:spacing w:after="0"/>
        <w:ind w:firstLineChars="363" w:firstLine="799"/>
      </w:pPr>
      <w:r w:rsidRPr="000C2794">
        <w:t>world, but on God alone.</w:t>
      </w:r>
      <w:r>
        <w:rPr>
          <w:rFonts w:hint="eastAsia"/>
        </w:rPr>
        <w:t xml:space="preserve"> </w:t>
      </w:r>
      <w:r w:rsidRPr="000C2794">
        <w:t>Let us confess together:</w:t>
      </w:r>
      <w:r>
        <w:rPr>
          <w:rFonts w:hint="eastAsia"/>
        </w:rPr>
        <w:t xml:space="preserve"> </w:t>
      </w:r>
      <w:r w:rsidRPr="00010974">
        <w:rPr>
          <w:b/>
          <w:bCs/>
        </w:rPr>
        <w:t>“We cannot live without God.”</w:t>
      </w:r>
    </w:p>
    <w:p w14:paraId="0F1427FA" w14:textId="5FCF38B2" w:rsidR="000C2794" w:rsidRPr="000C2794" w:rsidRDefault="000C2794" w:rsidP="000C2794">
      <w:pPr>
        <w:pStyle w:val="a6"/>
        <w:spacing w:after="0"/>
        <w:ind w:left="800"/>
      </w:pPr>
      <w:r>
        <w:rPr>
          <w:rFonts w:hint="eastAsia"/>
        </w:rPr>
        <w:t>I</w:t>
      </w:r>
      <w:r w:rsidRPr="000C2794">
        <w:t>n every situation, may we continue to trust the God who remembers us and restores us.</w:t>
      </w:r>
    </w:p>
    <w:p w14:paraId="0F6543C7" w14:textId="77777777" w:rsidR="00350BDE" w:rsidRPr="000C2794" w:rsidRDefault="00350BDE" w:rsidP="00350BDE">
      <w:pPr>
        <w:pStyle w:val="a6"/>
        <w:spacing w:after="0"/>
        <w:ind w:left="800"/>
        <w:rPr>
          <w:b/>
          <w:bCs/>
        </w:rPr>
      </w:pPr>
    </w:p>
    <w:p w14:paraId="1F878E6B" w14:textId="560B9A0B" w:rsidR="00BA2740" w:rsidRPr="00BA2740" w:rsidRDefault="00BA2740" w:rsidP="00BA2740">
      <w:pPr>
        <w:pStyle w:val="a6"/>
        <w:numPr>
          <w:ilvl w:val="0"/>
          <w:numId w:val="1"/>
        </w:numPr>
      </w:pPr>
      <w:r w:rsidRPr="00BA2740">
        <w:rPr>
          <w:b/>
          <w:bCs/>
        </w:rPr>
        <w:t>The Lord’s Prayer</w:t>
      </w:r>
      <w:r>
        <w:rPr>
          <w:rFonts w:hint="eastAsia"/>
        </w:rPr>
        <w:t xml:space="preserve">: </w:t>
      </w:r>
      <w:r w:rsidRPr="00D271C4">
        <w:t>Recite the Lord’s Prayer together and conclude the family worship</w:t>
      </w:r>
    </w:p>
    <w:p w14:paraId="2A4EE3F1" w14:textId="0ECAF518" w:rsidR="00BA2740" w:rsidRPr="00BA2740" w:rsidRDefault="00BA2740" w:rsidP="00BA2740">
      <w:pPr>
        <w:rPr>
          <w:b/>
          <w:bCs/>
          <w:i/>
          <w:iCs/>
          <w:color w:val="000000" w:themeColor="text1"/>
        </w:rPr>
      </w:pPr>
      <w:r w:rsidRPr="00BA2740">
        <w:rPr>
          <w:rFonts w:hint="eastAsia"/>
          <w:b/>
          <w:bCs/>
          <w:i/>
          <w:iCs/>
          <w:color w:val="000000" w:themeColor="text1"/>
        </w:rPr>
        <w:t>I</w:t>
      </w:r>
      <w:r>
        <w:rPr>
          <w:rFonts w:hint="eastAsia"/>
          <w:b/>
          <w:bCs/>
          <w:i/>
          <w:iCs/>
          <w:color w:val="000000" w:themeColor="text1"/>
        </w:rPr>
        <w:t>I</w:t>
      </w:r>
      <w:r w:rsidRPr="00BA2740">
        <w:rPr>
          <w:rFonts w:hint="eastAsia"/>
          <w:b/>
          <w:bCs/>
          <w:i/>
          <w:iCs/>
          <w:color w:val="000000" w:themeColor="text1"/>
        </w:rPr>
        <w:t xml:space="preserve">. </w:t>
      </w:r>
      <w:r w:rsidRPr="00BA2740">
        <w:rPr>
          <w:b/>
          <w:bCs/>
          <w:i/>
          <w:iCs/>
          <w:color w:val="000000" w:themeColor="text1"/>
        </w:rPr>
        <w:t>Sharing and Fellowship</w:t>
      </w:r>
    </w:p>
    <w:p w14:paraId="1B226B5E" w14:textId="64785CF0" w:rsidR="00BA2740" w:rsidRDefault="00BA2740" w:rsidP="00BA2740">
      <w:pPr>
        <w:pStyle w:val="a6"/>
        <w:numPr>
          <w:ilvl w:val="0"/>
          <w:numId w:val="2"/>
        </w:numPr>
      </w:pPr>
      <w:r w:rsidRPr="00BA2740">
        <w:rPr>
          <w:b/>
          <w:bCs/>
        </w:rPr>
        <w:t>Reflection on the Word and Sharing</w:t>
      </w:r>
      <w:r w:rsidRPr="00BA2740">
        <w:t>:</w:t>
      </w:r>
      <w:r>
        <w:rPr>
          <w:rFonts w:hint="eastAsia"/>
        </w:rPr>
        <w:t xml:space="preserve"> </w:t>
      </w:r>
      <w:r w:rsidRPr="00BA2740">
        <w:t>Share what you felt and what God revealed to you through Sunday worship or family worship.</w:t>
      </w:r>
    </w:p>
    <w:p w14:paraId="1C3A2A72" w14:textId="77777777" w:rsidR="00390AAC" w:rsidRPr="00BA2740" w:rsidRDefault="00390AAC" w:rsidP="00390AAC">
      <w:pPr>
        <w:pStyle w:val="a6"/>
        <w:ind w:left="800"/>
      </w:pPr>
    </w:p>
    <w:p w14:paraId="559F0D7C" w14:textId="17D1A3AC" w:rsidR="00390AAC" w:rsidRDefault="00D271C4" w:rsidP="00390AAC">
      <w:pPr>
        <w:pStyle w:val="a6"/>
        <w:numPr>
          <w:ilvl w:val="0"/>
          <w:numId w:val="2"/>
        </w:numPr>
        <w:spacing w:after="0"/>
      </w:pPr>
      <w:r w:rsidRPr="00BA2740">
        <w:rPr>
          <w:b/>
          <w:bCs/>
        </w:rPr>
        <w:t>Sharing Thanksgiving &amp; Prayer Requests</w:t>
      </w:r>
      <w:r w:rsidR="00A657F9">
        <w:rPr>
          <w:rFonts w:hint="eastAsia"/>
        </w:rPr>
        <w:t xml:space="preserve">: </w:t>
      </w:r>
      <w:r w:rsidR="009B2046">
        <w:rPr>
          <w:rFonts w:hint="eastAsia"/>
        </w:rPr>
        <w:t xml:space="preserve">1) </w:t>
      </w:r>
      <w:r w:rsidRPr="00D271C4">
        <w:t>Things you are thankful for (to God and within the family)</w:t>
      </w:r>
      <w:r>
        <w:rPr>
          <w:rFonts w:hint="eastAsia"/>
        </w:rPr>
        <w:t xml:space="preserve">, </w:t>
      </w:r>
      <w:r w:rsidR="009B2046">
        <w:rPr>
          <w:rFonts w:hint="eastAsia"/>
        </w:rPr>
        <w:t xml:space="preserve">2) </w:t>
      </w:r>
      <w:r w:rsidRPr="00D271C4">
        <w:t>Personal prayer requests (confession, petitions, etc.)</w:t>
      </w:r>
    </w:p>
    <w:p w14:paraId="42F22BF9" w14:textId="77777777" w:rsidR="00390AAC" w:rsidRDefault="00390AAC" w:rsidP="00390AAC">
      <w:pPr>
        <w:spacing w:after="0"/>
      </w:pPr>
    </w:p>
    <w:p w14:paraId="3E9F8B77" w14:textId="69F73776" w:rsidR="00010974" w:rsidRDefault="00D271C4" w:rsidP="00010974">
      <w:pPr>
        <w:pStyle w:val="a6"/>
        <w:numPr>
          <w:ilvl w:val="0"/>
          <w:numId w:val="2"/>
        </w:numPr>
        <w:rPr>
          <w:rFonts w:hint="eastAsia"/>
        </w:rPr>
      </w:pPr>
      <w:r w:rsidRPr="00D271C4">
        <w:rPr>
          <w:b/>
          <w:bCs/>
        </w:rPr>
        <w:t>United Prayer</w:t>
      </w:r>
      <w:r w:rsidR="00A657F9">
        <w:rPr>
          <w:rFonts w:hint="eastAsia"/>
        </w:rPr>
        <w:t xml:space="preserve">: </w:t>
      </w:r>
    </w:p>
    <w:p w14:paraId="39B400FD" w14:textId="4996BD9B" w:rsidR="00010974" w:rsidRDefault="00010974" w:rsidP="00010974">
      <w:pPr>
        <w:pStyle w:val="a6"/>
        <w:numPr>
          <w:ilvl w:val="0"/>
          <w:numId w:val="4"/>
        </w:numPr>
      </w:pPr>
      <w:r w:rsidRPr="00010974">
        <w:t>That our family would not become proud, but would always remember and give thanks</w:t>
      </w:r>
    </w:p>
    <w:p w14:paraId="24958F2D" w14:textId="25898606" w:rsidR="00BA2740" w:rsidRPr="00BA2740" w:rsidRDefault="00010974" w:rsidP="00010974">
      <w:pPr>
        <w:pStyle w:val="a6"/>
        <w:ind w:left="1160"/>
      </w:pPr>
      <w:r w:rsidRPr="00010974">
        <w:t>for God’s grace</w:t>
      </w:r>
    </w:p>
    <w:p w14:paraId="3517224C" w14:textId="685DAC6C" w:rsidR="00010974" w:rsidRDefault="00010974" w:rsidP="00390AAC">
      <w:pPr>
        <w:pStyle w:val="a6"/>
        <w:numPr>
          <w:ilvl w:val="0"/>
          <w:numId w:val="3"/>
        </w:numPr>
      </w:pPr>
      <w:r w:rsidRPr="00010974">
        <w:t xml:space="preserve">For the members of </w:t>
      </w:r>
      <w:r w:rsidR="00DF5590">
        <w:rPr>
          <w:rFonts w:hint="eastAsia"/>
        </w:rPr>
        <w:t xml:space="preserve">your </w:t>
      </w:r>
      <w:r>
        <w:rPr>
          <w:rFonts w:hint="eastAsia"/>
        </w:rPr>
        <w:t>small</w:t>
      </w:r>
      <w:r w:rsidRPr="00010974">
        <w:t xml:space="preserve"> missionary group, for the vision of the church, and for our senior pastor</w:t>
      </w:r>
      <w:r>
        <w:rPr>
          <w:rFonts w:hint="eastAsia"/>
        </w:rPr>
        <w:t xml:space="preserve"> and leaders.</w:t>
      </w:r>
    </w:p>
    <w:p w14:paraId="299DFAFE" w14:textId="77272DDB" w:rsidR="00390AAC" w:rsidRDefault="00350BDE" w:rsidP="00390AAC">
      <w:pPr>
        <w:pStyle w:val="a6"/>
        <w:numPr>
          <w:ilvl w:val="0"/>
          <w:numId w:val="3"/>
        </w:numPr>
      </w:pPr>
      <w:r w:rsidRPr="00350BDE">
        <w:t>For the strengthening of weak and struggling believers, and for those who do not yet believe in Jesus (relatives, friends, etc.)</w:t>
      </w:r>
    </w:p>
    <w:p w14:paraId="55B13E67" w14:textId="77777777" w:rsidR="00390AAC" w:rsidRPr="00BA2740" w:rsidRDefault="00390AAC" w:rsidP="00390AAC">
      <w:pPr>
        <w:pStyle w:val="a6"/>
        <w:ind w:left="1160"/>
      </w:pPr>
    </w:p>
    <w:p w14:paraId="0840F4E1" w14:textId="46AC95AE" w:rsidR="005C3F8F" w:rsidRPr="006B6816" w:rsidRDefault="00D271C4" w:rsidP="00BA2740">
      <w:pPr>
        <w:pStyle w:val="a6"/>
        <w:numPr>
          <w:ilvl w:val="0"/>
          <w:numId w:val="2"/>
        </w:numPr>
        <w:spacing w:line="276" w:lineRule="auto"/>
      </w:pPr>
      <w:r w:rsidRPr="00BA2740">
        <w:rPr>
          <w:b/>
          <w:bCs/>
        </w:rPr>
        <w:t>Time of Blessing</w:t>
      </w:r>
      <w:r w:rsidR="009B2046">
        <w:rPr>
          <w:rFonts w:hint="eastAsia"/>
        </w:rPr>
        <w:t xml:space="preserve">: </w:t>
      </w:r>
      <w:r w:rsidRPr="00D271C4">
        <w:t>Hold hands and speak words of blessing to one another.</w:t>
      </w:r>
      <w:r w:rsidRPr="00D271C4">
        <w:br/>
      </w:r>
      <w:r w:rsidRPr="00BA2740">
        <w:rPr>
          <w:i/>
          <w:iCs/>
        </w:rPr>
        <w:t>(References: Numbers 6:24–26; Psalm 121:7–8)</w:t>
      </w:r>
    </w:p>
    <w:sectPr w:rsidR="005C3F8F" w:rsidRPr="006B6816" w:rsidSect="00BA2D74">
      <w:pgSz w:w="12240" w:h="15840"/>
      <w:pgMar w:top="1440" w:right="1080" w:bottom="1440" w:left="1080" w:header="851" w:footer="992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3D4E"/>
    <w:multiLevelType w:val="hybridMultilevel"/>
    <w:tmpl w:val="F81E4B50"/>
    <w:lvl w:ilvl="0" w:tplc="2E42F0CA">
      <w:start w:val="1"/>
      <w:numFmt w:val="decimal"/>
      <w:lvlText w:val="%1.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23D74C1"/>
    <w:multiLevelType w:val="hybridMultilevel"/>
    <w:tmpl w:val="78AA9272"/>
    <w:lvl w:ilvl="0" w:tplc="B6F42576">
      <w:start w:val="1"/>
      <w:numFmt w:val="decimal"/>
      <w:lvlText w:val="%1."/>
      <w:lvlJc w:val="left"/>
      <w:pPr>
        <w:ind w:left="800" w:hanging="360"/>
      </w:pPr>
      <w:rPr>
        <w:rFonts w:hint="default"/>
        <w:b/>
        <w:bCs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53692126"/>
    <w:multiLevelType w:val="hybridMultilevel"/>
    <w:tmpl w:val="4B14AC5A"/>
    <w:lvl w:ilvl="0" w:tplc="43F0DC9E">
      <w:start w:val="2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" w15:restartNumberingAfterBreak="0">
    <w:nsid w:val="7EB06B03"/>
    <w:multiLevelType w:val="hybridMultilevel"/>
    <w:tmpl w:val="C31E050C"/>
    <w:lvl w:ilvl="0" w:tplc="9EAA6680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num w:numId="1" w16cid:durableId="510798950">
    <w:abstractNumId w:val="1"/>
  </w:num>
  <w:num w:numId="2" w16cid:durableId="1116484658">
    <w:abstractNumId w:val="0"/>
  </w:num>
  <w:num w:numId="3" w16cid:durableId="852914537">
    <w:abstractNumId w:val="2"/>
  </w:num>
  <w:num w:numId="4" w16cid:durableId="828405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74"/>
    <w:rsid w:val="00010974"/>
    <w:rsid w:val="000443BB"/>
    <w:rsid w:val="000C2794"/>
    <w:rsid w:val="00350BDE"/>
    <w:rsid w:val="00357B74"/>
    <w:rsid w:val="00390AAC"/>
    <w:rsid w:val="004F7079"/>
    <w:rsid w:val="005B602C"/>
    <w:rsid w:val="005C3F8F"/>
    <w:rsid w:val="006B6816"/>
    <w:rsid w:val="00865E84"/>
    <w:rsid w:val="00926BF1"/>
    <w:rsid w:val="009B2046"/>
    <w:rsid w:val="009D5C79"/>
    <w:rsid w:val="00A657F9"/>
    <w:rsid w:val="00B4667E"/>
    <w:rsid w:val="00BA2740"/>
    <w:rsid w:val="00BA2D74"/>
    <w:rsid w:val="00BB6C1F"/>
    <w:rsid w:val="00CC6DA1"/>
    <w:rsid w:val="00D271C4"/>
    <w:rsid w:val="00D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F2461"/>
  <w15:chartTrackingRefBased/>
  <w15:docId w15:val="{D4E5242D-6568-4351-B082-8A856048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A2D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A2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2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A2D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A2D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A2D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A2D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2D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2D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A2D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A2D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A2D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A2D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A2D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A2D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A2D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A2D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A2D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A2D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A2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A2D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A2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A2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A2D7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A2D7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A2D7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A2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A2D7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A2D74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4F7079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Youngchan Jo</dc:creator>
  <cp:keywords/>
  <dc:description/>
  <cp:lastModifiedBy>Youngchan Jo</cp:lastModifiedBy>
  <cp:revision>4</cp:revision>
  <cp:lastPrinted>2026-01-21T18:22:00Z</cp:lastPrinted>
  <dcterms:created xsi:type="dcterms:W3CDTF">2026-05-20T17:30:00Z</dcterms:created>
  <dcterms:modified xsi:type="dcterms:W3CDTF">2026-05-20T17:40:00Z</dcterms:modified>
</cp:coreProperties>
</file>